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7AD95" w14:textId="4D7A51B7" w:rsidR="007425D5" w:rsidRPr="007425D5" w:rsidRDefault="007425D5" w:rsidP="007425D5">
      <w:pPr>
        <w:spacing w:line="240" w:lineRule="auto"/>
        <w:jc w:val="center"/>
        <w:rPr>
          <w:b/>
        </w:rPr>
      </w:pPr>
      <w:r>
        <w:rPr>
          <w:b/>
        </w:rPr>
        <w:t>Take Home Assignment: CVA Long Term Care</w:t>
      </w:r>
    </w:p>
    <w:p w14:paraId="659E1AF2" w14:textId="613C6315" w:rsidR="00B4112C" w:rsidRDefault="007425D5" w:rsidP="00B4112C">
      <w:pPr>
        <w:pStyle w:val="NoSpacing"/>
        <w:rPr>
          <w:b/>
          <w:szCs w:val="24"/>
        </w:rPr>
      </w:pPr>
      <w:r>
        <w:rPr>
          <w:b/>
          <w:szCs w:val="24"/>
        </w:rPr>
        <w:t xml:space="preserve">Purpose: </w:t>
      </w:r>
    </w:p>
    <w:p w14:paraId="6CD5CD93" w14:textId="77777777" w:rsidR="007425D5" w:rsidRPr="00D6177C" w:rsidRDefault="007425D5" w:rsidP="00B4112C">
      <w:pPr>
        <w:pStyle w:val="NoSpacing"/>
        <w:rPr>
          <w:b/>
          <w:szCs w:val="24"/>
        </w:rPr>
      </w:pPr>
    </w:p>
    <w:p w14:paraId="2F336A52" w14:textId="3CF74E7E" w:rsidR="00B4112C" w:rsidRDefault="007425D5" w:rsidP="00B4112C">
      <w:pPr>
        <w:pStyle w:val="NoSpacing"/>
        <w:rPr>
          <w:szCs w:val="24"/>
        </w:rPr>
      </w:pPr>
      <w:r>
        <w:rPr>
          <w:szCs w:val="24"/>
        </w:rPr>
        <w:tab/>
        <w:t>The purpose of this assignment is to offer the learner the opportunity to reflect on the concepts learned during the</w:t>
      </w:r>
      <w:r w:rsidR="00B849EC">
        <w:rPr>
          <w:szCs w:val="24"/>
        </w:rPr>
        <w:t xml:space="preserve"> cerebrovascular unit. The focus is on the </w:t>
      </w:r>
      <w:r w:rsidR="00D510D1">
        <w:rPr>
          <w:szCs w:val="24"/>
        </w:rPr>
        <w:t xml:space="preserve">nursing role in preparing the client and family regarding the potential psychosocial </w:t>
      </w:r>
      <w:r>
        <w:rPr>
          <w:szCs w:val="24"/>
        </w:rPr>
        <w:t>impact on t</w:t>
      </w:r>
      <w:r w:rsidR="00B849EC">
        <w:rPr>
          <w:szCs w:val="24"/>
        </w:rPr>
        <w:t xml:space="preserve">he quality of life that a CVA </w:t>
      </w:r>
      <w:r>
        <w:rPr>
          <w:szCs w:val="24"/>
        </w:rPr>
        <w:t>may</w:t>
      </w:r>
      <w:r w:rsidR="00D510D1">
        <w:rPr>
          <w:szCs w:val="24"/>
        </w:rPr>
        <w:t xml:space="preserve"> have</w:t>
      </w:r>
      <w:r w:rsidR="00B849EC">
        <w:rPr>
          <w:szCs w:val="24"/>
        </w:rPr>
        <w:t>. The student will create an informative package for the client and family, utilizing</w:t>
      </w:r>
      <w:r w:rsidR="00B842B7">
        <w:rPr>
          <w:szCs w:val="24"/>
        </w:rPr>
        <w:t xml:space="preserve"> the concepts discussed in week 1 and 2 of this course including loss, grief, </w:t>
      </w:r>
      <w:r w:rsidR="00EB09A7">
        <w:rPr>
          <w:szCs w:val="24"/>
        </w:rPr>
        <w:t>loneliness</w:t>
      </w:r>
      <w:r w:rsidR="00B842B7">
        <w:rPr>
          <w:szCs w:val="24"/>
        </w:rPr>
        <w:t>, isolation, collaboration, an</w:t>
      </w:r>
      <w:r w:rsidR="00B849EC">
        <w:rPr>
          <w:szCs w:val="24"/>
        </w:rPr>
        <w:t>d safe environment.</w:t>
      </w:r>
    </w:p>
    <w:p w14:paraId="68936E7C" w14:textId="77777777" w:rsidR="007425D5" w:rsidRPr="00D6177C" w:rsidRDefault="007425D5" w:rsidP="00B4112C">
      <w:pPr>
        <w:pStyle w:val="NoSpacing"/>
        <w:rPr>
          <w:szCs w:val="24"/>
        </w:rPr>
      </w:pPr>
    </w:p>
    <w:p w14:paraId="628296F1" w14:textId="77777777" w:rsidR="00B4112C" w:rsidRPr="00D6177C" w:rsidRDefault="00B4112C" w:rsidP="00B4112C">
      <w:pPr>
        <w:pStyle w:val="NoSpacing"/>
        <w:rPr>
          <w:b/>
          <w:szCs w:val="24"/>
        </w:rPr>
      </w:pPr>
      <w:r w:rsidRPr="00D6177C">
        <w:rPr>
          <w:b/>
          <w:szCs w:val="24"/>
        </w:rPr>
        <w:t>Learning outcomes:</w:t>
      </w:r>
    </w:p>
    <w:p w14:paraId="24DFC0E0" w14:textId="77777777" w:rsidR="00B842B7" w:rsidRDefault="00B842B7" w:rsidP="00B4112C">
      <w:pPr>
        <w:pStyle w:val="NoSpacing"/>
        <w:rPr>
          <w:szCs w:val="24"/>
        </w:rPr>
      </w:pPr>
    </w:p>
    <w:p w14:paraId="36F7255F" w14:textId="519F7527" w:rsidR="00B842B7" w:rsidRDefault="00B842B7" w:rsidP="00B4112C">
      <w:pPr>
        <w:pStyle w:val="NoSpacing"/>
        <w:rPr>
          <w:szCs w:val="24"/>
        </w:rPr>
      </w:pPr>
      <w:r>
        <w:rPr>
          <w:szCs w:val="24"/>
        </w:rPr>
        <w:tab/>
      </w:r>
      <w:r w:rsidR="00B849EC">
        <w:rPr>
          <w:szCs w:val="24"/>
        </w:rPr>
        <w:t>Through the</w:t>
      </w:r>
      <w:r w:rsidR="006133D8">
        <w:rPr>
          <w:szCs w:val="24"/>
        </w:rPr>
        <w:t xml:space="preserve"> completion of this assignment, the learner will have the opportunity to increase their understanding of the psychosocial impact transitioning from acute care to long term care can ha</w:t>
      </w:r>
      <w:r w:rsidR="00EB09A7">
        <w:rPr>
          <w:szCs w:val="24"/>
        </w:rPr>
        <w:t xml:space="preserve">ve on clients and families and the importance of the nursing role in teaching and learning. </w:t>
      </w:r>
    </w:p>
    <w:p w14:paraId="2E4601EB" w14:textId="77777777" w:rsidR="006133D8" w:rsidRPr="00D6177C" w:rsidRDefault="006133D8" w:rsidP="00B4112C">
      <w:pPr>
        <w:pStyle w:val="NoSpacing"/>
        <w:rPr>
          <w:szCs w:val="24"/>
        </w:rPr>
      </w:pPr>
    </w:p>
    <w:p w14:paraId="5EC47AEC" w14:textId="77777777" w:rsidR="00A32BC9" w:rsidRDefault="006133D8" w:rsidP="00A32BC9">
      <w:pPr>
        <w:rPr>
          <w:szCs w:val="24"/>
        </w:rPr>
      </w:pPr>
      <w:r>
        <w:rPr>
          <w:b/>
          <w:szCs w:val="24"/>
        </w:rPr>
        <w:t xml:space="preserve">Concept </w:t>
      </w:r>
      <w:r w:rsidR="00B4112C" w:rsidRPr="003B45BA">
        <w:rPr>
          <w:b/>
          <w:szCs w:val="24"/>
        </w:rPr>
        <w:t>Guidelines:</w:t>
      </w:r>
    </w:p>
    <w:p w14:paraId="43AF302D" w14:textId="77777777" w:rsidR="00B849EC" w:rsidRDefault="00F6769F" w:rsidP="00B849EC">
      <w:pPr>
        <w:pStyle w:val="NoSpacing"/>
        <w:numPr>
          <w:ilvl w:val="0"/>
          <w:numId w:val="10"/>
        </w:numPr>
      </w:pPr>
      <w:r w:rsidRPr="00A32BC9">
        <w:t>Student</w:t>
      </w:r>
      <w:r w:rsidR="003548C8" w:rsidRPr="00A32BC9">
        <w:t xml:space="preserve">s will work in groups of three to </w:t>
      </w:r>
      <w:r w:rsidRPr="00A32BC9">
        <w:t xml:space="preserve">create a video and a paper </w:t>
      </w:r>
      <w:r w:rsidR="00EB09A7" w:rsidRPr="00A32BC9">
        <w:t xml:space="preserve">health </w:t>
      </w:r>
      <w:r w:rsidRPr="00A32BC9">
        <w:t xml:space="preserve">brochure </w:t>
      </w:r>
      <w:r w:rsidR="00EB09A7" w:rsidRPr="00A32BC9">
        <w:t xml:space="preserve">that </w:t>
      </w:r>
      <w:proofErr w:type="gramStart"/>
      <w:r w:rsidR="00EB09A7" w:rsidRPr="00A32BC9">
        <w:t>can be provided</w:t>
      </w:r>
      <w:proofErr w:type="gramEnd"/>
      <w:r w:rsidR="00EB09A7" w:rsidRPr="00A32BC9">
        <w:t xml:space="preserve"> to clients and families prior to discharge from acute care after a cerebrovascular accident. </w:t>
      </w:r>
      <w:r w:rsidR="00A32BC9">
        <w:t>Your</w:t>
      </w:r>
      <w:r w:rsidR="00A32BC9" w:rsidRPr="00CD0F90">
        <w:t xml:space="preserve"> focus </w:t>
      </w:r>
      <w:r w:rsidR="00A32BC9">
        <w:t xml:space="preserve">is </w:t>
      </w:r>
      <w:r w:rsidR="00A32BC9" w:rsidRPr="00CD0F90">
        <w:t xml:space="preserve">to provide education and raise awareness of what </w:t>
      </w:r>
      <w:proofErr w:type="gramStart"/>
      <w:r w:rsidR="00A32BC9" w:rsidRPr="00CD0F90">
        <w:t>can be expected</w:t>
      </w:r>
      <w:proofErr w:type="gramEnd"/>
      <w:r w:rsidR="00A32BC9" w:rsidRPr="00CD0F90">
        <w:t xml:space="preserve"> to both the client </w:t>
      </w:r>
      <w:r w:rsidR="00A32BC9">
        <w:t>and family upon dis</w:t>
      </w:r>
      <w:r w:rsidR="00B849EC">
        <w:t>charge in regards to a concept.</w:t>
      </w:r>
    </w:p>
    <w:p w14:paraId="23579B47" w14:textId="77777777" w:rsidR="00B849EC" w:rsidRDefault="00B849EC" w:rsidP="00B849EC">
      <w:pPr>
        <w:pStyle w:val="NoSpacing"/>
        <w:ind w:left="720"/>
      </w:pPr>
    </w:p>
    <w:p w14:paraId="0B205548" w14:textId="4E81EE10" w:rsidR="00B849EC" w:rsidRPr="00B849EC" w:rsidRDefault="00F6769F" w:rsidP="00B849EC">
      <w:pPr>
        <w:pStyle w:val="NoSpacing"/>
        <w:numPr>
          <w:ilvl w:val="0"/>
          <w:numId w:val="10"/>
        </w:numPr>
      </w:pPr>
      <w:r w:rsidRPr="00B849EC">
        <w:rPr>
          <w:szCs w:val="24"/>
        </w:rPr>
        <w:t xml:space="preserve">Students will </w:t>
      </w:r>
      <w:r w:rsidR="00EB09A7" w:rsidRPr="00B849EC">
        <w:rPr>
          <w:szCs w:val="24"/>
        </w:rPr>
        <w:t>create an informative package with the intended audience of an older adult with adult family members</w:t>
      </w:r>
      <w:r w:rsidRPr="00B849EC">
        <w:rPr>
          <w:szCs w:val="24"/>
        </w:rPr>
        <w:t xml:space="preserve">. </w:t>
      </w:r>
      <w:r w:rsidR="00EB09A7" w:rsidRPr="00B849EC">
        <w:rPr>
          <w:szCs w:val="24"/>
        </w:rPr>
        <w:t>The video and health brochure will aim to be used for clients who require long-term care (community or residential)</w:t>
      </w:r>
      <w:r w:rsidR="006D0134" w:rsidRPr="00B849EC">
        <w:rPr>
          <w:szCs w:val="24"/>
        </w:rPr>
        <w:t xml:space="preserve"> </w:t>
      </w:r>
      <w:r w:rsidR="00EB09A7" w:rsidRPr="00B849EC">
        <w:rPr>
          <w:szCs w:val="24"/>
        </w:rPr>
        <w:t xml:space="preserve">to cope with the residual physical symptoms </w:t>
      </w:r>
      <w:proofErr w:type="gramStart"/>
      <w:r w:rsidR="00EB09A7" w:rsidRPr="00B849EC">
        <w:rPr>
          <w:szCs w:val="24"/>
        </w:rPr>
        <w:t>as a result</w:t>
      </w:r>
      <w:proofErr w:type="gramEnd"/>
      <w:r w:rsidR="00EB09A7" w:rsidRPr="00B849EC">
        <w:rPr>
          <w:szCs w:val="24"/>
        </w:rPr>
        <w:t xml:space="preserve"> of a CVA. </w:t>
      </w:r>
    </w:p>
    <w:p w14:paraId="6996BBF1" w14:textId="77777777" w:rsidR="00B849EC" w:rsidRPr="00B849EC" w:rsidRDefault="00B849EC" w:rsidP="00B849EC">
      <w:pPr>
        <w:pStyle w:val="NoSpacing"/>
        <w:ind w:left="720"/>
      </w:pPr>
    </w:p>
    <w:p w14:paraId="562ED60D" w14:textId="32F93C25" w:rsidR="00B849EC" w:rsidRPr="00B849EC" w:rsidRDefault="003548C8" w:rsidP="00B849EC">
      <w:pPr>
        <w:pStyle w:val="NoSpacing"/>
        <w:numPr>
          <w:ilvl w:val="0"/>
          <w:numId w:val="10"/>
        </w:numPr>
      </w:pPr>
      <w:r w:rsidRPr="00B849EC">
        <w:rPr>
          <w:szCs w:val="24"/>
        </w:rPr>
        <w:t>Usin</w:t>
      </w:r>
      <w:r w:rsidR="00A32BC9" w:rsidRPr="00B849EC">
        <w:rPr>
          <w:szCs w:val="24"/>
        </w:rPr>
        <w:t>g the concepts from class</w:t>
      </w:r>
      <w:r w:rsidRPr="00B849EC">
        <w:rPr>
          <w:szCs w:val="24"/>
        </w:rPr>
        <w:t xml:space="preserve">, </w:t>
      </w:r>
      <w:r w:rsidR="00A32BC9" w:rsidRPr="00B849EC">
        <w:rPr>
          <w:szCs w:val="24"/>
        </w:rPr>
        <w:t>choose 2 concepts for the basis for the</w:t>
      </w:r>
      <w:r w:rsidRPr="00B849EC">
        <w:rPr>
          <w:szCs w:val="24"/>
        </w:rPr>
        <w:t xml:space="preserve"> video</w:t>
      </w:r>
      <w:r w:rsidR="00A32BC9" w:rsidRPr="00B849EC">
        <w:rPr>
          <w:szCs w:val="24"/>
        </w:rPr>
        <w:t>. One of these concepts chosen for the video should be utilized for the basis of the brochure.</w:t>
      </w:r>
      <w:r w:rsidRPr="00B849EC">
        <w:rPr>
          <w:szCs w:val="24"/>
        </w:rPr>
        <w:t xml:space="preserve"> </w:t>
      </w:r>
    </w:p>
    <w:p w14:paraId="1E851A81" w14:textId="77777777" w:rsidR="00B849EC" w:rsidRPr="00B849EC" w:rsidRDefault="00B849EC" w:rsidP="00B849EC">
      <w:pPr>
        <w:pStyle w:val="NoSpacing"/>
        <w:ind w:left="720"/>
      </w:pPr>
    </w:p>
    <w:p w14:paraId="10FCD73E" w14:textId="2562B10C" w:rsidR="00CD0F90" w:rsidRPr="00B849EC" w:rsidRDefault="003548C8" w:rsidP="00B849EC">
      <w:pPr>
        <w:pStyle w:val="NoSpacing"/>
        <w:numPr>
          <w:ilvl w:val="0"/>
          <w:numId w:val="10"/>
        </w:numPr>
      </w:pPr>
      <w:r w:rsidRPr="00B849EC">
        <w:rPr>
          <w:szCs w:val="24"/>
        </w:rPr>
        <w:t xml:space="preserve">The </w:t>
      </w:r>
      <w:r w:rsidR="00CD0F90" w:rsidRPr="00B849EC">
        <w:rPr>
          <w:szCs w:val="24"/>
        </w:rPr>
        <w:t xml:space="preserve">video </w:t>
      </w:r>
      <w:r w:rsidR="00A32BC9" w:rsidRPr="00B849EC">
        <w:rPr>
          <w:szCs w:val="24"/>
        </w:rPr>
        <w:t xml:space="preserve">and the brochure </w:t>
      </w:r>
      <w:r w:rsidR="00CD0F90" w:rsidRPr="00B849EC">
        <w:rPr>
          <w:szCs w:val="24"/>
        </w:rPr>
        <w:t xml:space="preserve">should incorporate evidence-informed research for each concept related specifically to care of the client post CVA. </w:t>
      </w:r>
    </w:p>
    <w:p w14:paraId="4FE8A22D" w14:textId="77777777" w:rsidR="00B849EC" w:rsidRPr="00B849EC" w:rsidRDefault="00B849EC" w:rsidP="00B849EC">
      <w:pPr>
        <w:pStyle w:val="NoSpacing"/>
        <w:ind w:left="720"/>
      </w:pPr>
    </w:p>
    <w:p w14:paraId="0DBAD209" w14:textId="11003472" w:rsidR="003548C8" w:rsidRPr="00CD0F90" w:rsidRDefault="003548C8" w:rsidP="00B849EC">
      <w:pPr>
        <w:pStyle w:val="ListParagraph"/>
        <w:numPr>
          <w:ilvl w:val="0"/>
          <w:numId w:val="10"/>
        </w:numPr>
        <w:spacing w:after="0" w:line="240" w:lineRule="auto"/>
        <w:rPr>
          <w:szCs w:val="24"/>
        </w:rPr>
      </w:pPr>
      <w:r w:rsidRPr="00CD0F90">
        <w:rPr>
          <w:szCs w:val="24"/>
        </w:rPr>
        <w:t xml:space="preserve">Students will be required to </w:t>
      </w:r>
      <w:r w:rsidR="00D973D1" w:rsidRPr="00CD0F90">
        <w:rPr>
          <w:szCs w:val="24"/>
        </w:rPr>
        <w:t xml:space="preserve">create a </w:t>
      </w:r>
      <w:r w:rsidR="00A32BC9">
        <w:rPr>
          <w:szCs w:val="24"/>
        </w:rPr>
        <w:t>video between 5-</w:t>
      </w:r>
      <w:r w:rsidR="00EB09A7" w:rsidRPr="00CD0F90">
        <w:rPr>
          <w:szCs w:val="24"/>
        </w:rPr>
        <w:t>10</w:t>
      </w:r>
      <w:r w:rsidR="00D973D1" w:rsidRPr="00CD0F90">
        <w:rPr>
          <w:szCs w:val="24"/>
        </w:rPr>
        <w:t xml:space="preserve"> minutes with grade deductions of the time limits are not followed. Students may be required to use voice-over audio to clarify the visual content of the video. </w:t>
      </w:r>
    </w:p>
    <w:p w14:paraId="6DF8AA76" w14:textId="77777777" w:rsidR="00D973D1" w:rsidRPr="00D973D1" w:rsidRDefault="00D973D1" w:rsidP="00D973D1">
      <w:pPr>
        <w:spacing w:after="0" w:line="240" w:lineRule="auto"/>
        <w:rPr>
          <w:szCs w:val="24"/>
        </w:rPr>
      </w:pPr>
    </w:p>
    <w:p w14:paraId="76123267" w14:textId="7D7605ED" w:rsidR="00D973D1" w:rsidRDefault="00D973D1" w:rsidP="00B849EC">
      <w:pPr>
        <w:pStyle w:val="ListParagraph"/>
        <w:numPr>
          <w:ilvl w:val="0"/>
          <w:numId w:val="10"/>
        </w:numPr>
        <w:spacing w:after="0" w:line="240" w:lineRule="auto"/>
        <w:rPr>
          <w:szCs w:val="24"/>
        </w:rPr>
      </w:pPr>
      <w:r w:rsidRPr="009C234C">
        <w:rPr>
          <w:szCs w:val="24"/>
        </w:rPr>
        <w:t xml:space="preserve">To submit the video, post </w:t>
      </w:r>
      <w:r>
        <w:rPr>
          <w:szCs w:val="24"/>
        </w:rPr>
        <w:t>privately to Y</w:t>
      </w:r>
      <w:r w:rsidR="00EB09A7">
        <w:rPr>
          <w:szCs w:val="24"/>
        </w:rPr>
        <w:t>ouTube and email the URL to the</w:t>
      </w:r>
      <w:r>
        <w:rPr>
          <w:szCs w:val="24"/>
        </w:rPr>
        <w:t xml:space="preserve"> instructor. The video must not have any TRU or SON identifiers. Onc</w:t>
      </w:r>
      <w:r w:rsidR="00EB09A7">
        <w:rPr>
          <w:szCs w:val="24"/>
        </w:rPr>
        <w:t xml:space="preserve">e the video has been marked it can be posted </w:t>
      </w:r>
      <w:r>
        <w:rPr>
          <w:szCs w:val="24"/>
        </w:rPr>
        <w:t>publicly to YouTube.</w:t>
      </w:r>
    </w:p>
    <w:p w14:paraId="7F448FBF" w14:textId="77777777" w:rsidR="00CD0F90" w:rsidRPr="00CD0F90" w:rsidRDefault="00CD0F90" w:rsidP="00CD0F90">
      <w:pPr>
        <w:spacing w:after="0" w:line="240" w:lineRule="auto"/>
        <w:rPr>
          <w:szCs w:val="24"/>
        </w:rPr>
      </w:pPr>
    </w:p>
    <w:p w14:paraId="4FA98102" w14:textId="0E1B8CF7" w:rsidR="00CD0F90" w:rsidRPr="00A32BC9" w:rsidRDefault="00CD0F90" w:rsidP="00B849EC">
      <w:pPr>
        <w:pStyle w:val="ListParagraph"/>
        <w:numPr>
          <w:ilvl w:val="0"/>
          <w:numId w:val="10"/>
        </w:numPr>
        <w:spacing w:after="0" w:line="240" w:lineRule="auto"/>
        <w:rPr>
          <w:szCs w:val="24"/>
        </w:rPr>
      </w:pPr>
      <w:r>
        <w:rPr>
          <w:szCs w:val="24"/>
        </w:rPr>
        <w:t xml:space="preserve">The brochure is standard format </w:t>
      </w:r>
      <w:r w:rsidR="00A32BC9">
        <w:rPr>
          <w:szCs w:val="24"/>
        </w:rPr>
        <w:t xml:space="preserve">(see example attached) </w:t>
      </w:r>
      <w:r>
        <w:rPr>
          <w:szCs w:val="24"/>
        </w:rPr>
        <w:t xml:space="preserve">and to be submitted in hardcopy to the instructor. </w:t>
      </w:r>
      <w:r w:rsidR="00A32BC9">
        <w:rPr>
          <w:szCs w:val="24"/>
        </w:rPr>
        <w:t>The concept will be thoroughly researched and presented in written form to address health promotion and prevention of complications related to the chronic disability from stroke illness.</w:t>
      </w:r>
    </w:p>
    <w:p w14:paraId="17E93818" w14:textId="77777777" w:rsidR="00CD0F90" w:rsidRPr="00CD0F90" w:rsidRDefault="00CD0F90" w:rsidP="00CD0F90">
      <w:pPr>
        <w:spacing w:after="0" w:line="240" w:lineRule="auto"/>
        <w:rPr>
          <w:szCs w:val="24"/>
        </w:rPr>
      </w:pPr>
    </w:p>
    <w:p w14:paraId="4CE2AA32" w14:textId="7352D2C3" w:rsidR="00D973D1" w:rsidRPr="00CD0F90" w:rsidRDefault="00D973D1" w:rsidP="00B849EC">
      <w:pPr>
        <w:pStyle w:val="ListParagraph"/>
        <w:numPr>
          <w:ilvl w:val="0"/>
          <w:numId w:val="10"/>
        </w:numPr>
        <w:spacing w:after="0" w:line="240" w:lineRule="auto"/>
        <w:rPr>
          <w:szCs w:val="24"/>
        </w:rPr>
      </w:pPr>
      <w:r w:rsidRPr="00CD0F90">
        <w:rPr>
          <w:szCs w:val="24"/>
        </w:rPr>
        <w:t xml:space="preserve">The health brochure created for the intended audience should utilize “plain language” to be understood by those with different levels of health literacy. The health brochure is a resource for client and family and should be applicable to an age range for both young and older adults. </w:t>
      </w:r>
    </w:p>
    <w:p w14:paraId="31287F4F" w14:textId="77777777" w:rsidR="00D510D1" w:rsidRPr="00CD0F90" w:rsidRDefault="00D510D1" w:rsidP="00CD0F90">
      <w:pPr>
        <w:spacing w:after="0" w:line="240" w:lineRule="auto"/>
        <w:rPr>
          <w:szCs w:val="24"/>
        </w:rPr>
      </w:pPr>
    </w:p>
    <w:p w14:paraId="0B276D40" w14:textId="4DAC4E99" w:rsidR="00D510D1" w:rsidRDefault="00D6177C" w:rsidP="00B849EC">
      <w:pPr>
        <w:pStyle w:val="ListParagraph"/>
        <w:numPr>
          <w:ilvl w:val="0"/>
          <w:numId w:val="10"/>
        </w:numPr>
        <w:spacing w:after="0" w:line="240" w:lineRule="auto"/>
        <w:rPr>
          <w:rStyle w:val="Hyperlink"/>
          <w:color w:val="auto"/>
          <w:szCs w:val="24"/>
          <w:u w:val="none"/>
        </w:rPr>
      </w:pPr>
      <w:r w:rsidRPr="00D510D1">
        <w:rPr>
          <w:szCs w:val="24"/>
        </w:rPr>
        <w:lastRenderedPageBreak/>
        <w:t>It is</w:t>
      </w:r>
      <w:r w:rsidR="00B4112C" w:rsidRPr="00D510D1">
        <w:rPr>
          <w:szCs w:val="24"/>
        </w:rPr>
        <w:t xml:space="preserve"> imperative that each </w:t>
      </w:r>
      <w:r w:rsidR="00D510D1">
        <w:rPr>
          <w:szCs w:val="24"/>
        </w:rPr>
        <w:t xml:space="preserve">student </w:t>
      </w:r>
      <w:r w:rsidR="00B4112C" w:rsidRPr="00D510D1">
        <w:rPr>
          <w:szCs w:val="24"/>
        </w:rPr>
        <w:t>group adhere to the principles of Fair Use and Creative Commons License</w:t>
      </w:r>
      <w:r w:rsidR="009C234C" w:rsidRPr="00D510D1">
        <w:rPr>
          <w:szCs w:val="24"/>
        </w:rPr>
        <w:t xml:space="preserve"> (CCL)</w:t>
      </w:r>
      <w:r w:rsidR="00B4112C" w:rsidRPr="00D510D1">
        <w:rPr>
          <w:szCs w:val="24"/>
        </w:rPr>
        <w:t xml:space="preserve"> in making these videos. </w:t>
      </w:r>
      <w:r w:rsidR="00D510D1">
        <w:rPr>
          <w:szCs w:val="24"/>
        </w:rPr>
        <w:t xml:space="preserve">In the event the video is used publically, </w:t>
      </w:r>
      <w:r w:rsidR="00D510D1">
        <w:rPr>
          <w:rStyle w:val="Hyperlink"/>
          <w:color w:val="auto"/>
          <w:szCs w:val="24"/>
          <w:u w:val="none"/>
        </w:rPr>
        <w:t>student groups</w:t>
      </w:r>
      <w:r w:rsidR="009C234C" w:rsidRPr="00D510D1">
        <w:rPr>
          <w:rStyle w:val="Hyperlink"/>
          <w:color w:val="auto"/>
          <w:szCs w:val="24"/>
          <w:u w:val="none"/>
        </w:rPr>
        <w:t xml:space="preserve"> will need to create </w:t>
      </w:r>
      <w:r w:rsidR="00D510D1">
        <w:rPr>
          <w:rStyle w:val="Hyperlink"/>
          <w:color w:val="auto"/>
          <w:szCs w:val="24"/>
          <w:u w:val="none"/>
        </w:rPr>
        <w:t xml:space="preserve">a personal </w:t>
      </w:r>
      <w:r w:rsidR="009C234C" w:rsidRPr="00D510D1">
        <w:rPr>
          <w:rStyle w:val="Hyperlink"/>
          <w:color w:val="auto"/>
          <w:szCs w:val="24"/>
          <w:u w:val="none"/>
        </w:rPr>
        <w:t xml:space="preserve">CCL for </w:t>
      </w:r>
      <w:r w:rsidR="00D510D1">
        <w:rPr>
          <w:rStyle w:val="Hyperlink"/>
          <w:color w:val="auto"/>
          <w:szCs w:val="24"/>
          <w:u w:val="none"/>
        </w:rPr>
        <w:t xml:space="preserve">the work created. Please see the following link if this applies: </w:t>
      </w:r>
    </w:p>
    <w:p w14:paraId="7001BB61" w14:textId="77777777" w:rsidR="00D510D1" w:rsidRPr="00D510D1" w:rsidRDefault="00D510D1" w:rsidP="00D510D1">
      <w:pPr>
        <w:spacing w:after="0" w:line="240" w:lineRule="auto"/>
        <w:rPr>
          <w:szCs w:val="24"/>
        </w:rPr>
      </w:pPr>
    </w:p>
    <w:p w14:paraId="10423BD8" w14:textId="77777777" w:rsidR="00D6177C" w:rsidRPr="00D6177C" w:rsidRDefault="00C51177" w:rsidP="00D6177C">
      <w:pPr>
        <w:pStyle w:val="ListParagraph"/>
        <w:rPr>
          <w:szCs w:val="24"/>
          <w:u w:val="single"/>
        </w:rPr>
      </w:pPr>
      <w:hyperlink r:id="rId7" w:history="1">
        <w:r w:rsidR="00D6177C" w:rsidRPr="00D6177C">
          <w:rPr>
            <w:rStyle w:val="Hyperlink"/>
            <w:szCs w:val="24"/>
          </w:rPr>
          <w:t>http://copyright.ubc.ca/guidelines-and-resources/support-guides/creative-commons/</w:t>
        </w:r>
      </w:hyperlink>
      <w:r>
        <w:fldChar w:fldCharType="begin"/>
      </w:r>
      <w:r>
        <w:instrText xml:space="preserve"> HYPERLINK "http://centerforsocialmedia.org/fair-use/related-materials/codes/code-best-practices-fair-use-online-video" </w:instrText>
      </w:r>
      <w:r>
        <w:fldChar w:fldCharType="separate"/>
      </w:r>
      <w:r>
        <w:fldChar w:fldCharType="end"/>
      </w:r>
    </w:p>
    <w:p w14:paraId="57FE909A" w14:textId="77777777" w:rsidR="00D6177C" w:rsidRDefault="00C51177" w:rsidP="00D6177C">
      <w:pPr>
        <w:ind w:left="720"/>
        <w:rPr>
          <w:rStyle w:val="Hyperlink"/>
          <w:szCs w:val="24"/>
        </w:rPr>
      </w:pPr>
      <w:hyperlink r:id="rId8" w:history="1">
        <w:r w:rsidR="00D6177C" w:rsidRPr="00D6177C">
          <w:rPr>
            <w:rStyle w:val="Hyperlink"/>
            <w:szCs w:val="24"/>
          </w:rPr>
          <w:t>https://creativecommons.org/licenses/</w:t>
        </w:r>
      </w:hyperlink>
    </w:p>
    <w:p w14:paraId="0515EF10" w14:textId="77777777" w:rsidR="00B849EC" w:rsidRDefault="00C51177" w:rsidP="00B849EC">
      <w:pPr>
        <w:ind w:left="720"/>
        <w:rPr>
          <w:rStyle w:val="Hyperlink"/>
          <w:lang w:val="en-US"/>
        </w:rPr>
      </w:pPr>
      <w:hyperlink r:id="rId9" w:history="1">
        <w:r w:rsidR="00EB513B">
          <w:rPr>
            <w:rStyle w:val="Hyperlink"/>
            <w:lang w:val="en-US"/>
          </w:rPr>
          <w:t>https://wiki.creativecommons.org/wiki/Best_practices_for_attribution</w:t>
        </w:r>
      </w:hyperlink>
    </w:p>
    <w:p w14:paraId="1843BF17" w14:textId="77777777" w:rsidR="00B849EC" w:rsidRPr="00B849EC" w:rsidRDefault="00B4112C" w:rsidP="00B849EC">
      <w:pPr>
        <w:pStyle w:val="ListParagraph"/>
        <w:numPr>
          <w:ilvl w:val="0"/>
          <w:numId w:val="10"/>
        </w:numPr>
        <w:rPr>
          <w:szCs w:val="24"/>
          <w:u w:val="single"/>
        </w:rPr>
      </w:pPr>
      <w:r w:rsidRPr="00B849EC">
        <w:rPr>
          <w:szCs w:val="24"/>
        </w:rPr>
        <w:t>A rubric will be</w:t>
      </w:r>
      <w:r w:rsidR="00D6177C" w:rsidRPr="00B849EC">
        <w:rPr>
          <w:szCs w:val="24"/>
        </w:rPr>
        <w:t xml:space="preserve"> use</w:t>
      </w:r>
      <w:r w:rsidR="009C234C" w:rsidRPr="00B849EC">
        <w:rPr>
          <w:szCs w:val="24"/>
        </w:rPr>
        <w:t xml:space="preserve">d to grade this assignment </w:t>
      </w:r>
      <w:r w:rsidR="00D510D1" w:rsidRPr="00B849EC">
        <w:rPr>
          <w:szCs w:val="24"/>
        </w:rPr>
        <w:t xml:space="preserve">that will be accessible for students to review prior to beginning this assignment. </w:t>
      </w:r>
    </w:p>
    <w:p w14:paraId="6B767A1D" w14:textId="77777777" w:rsidR="00B849EC" w:rsidRDefault="00B849EC" w:rsidP="00B849EC">
      <w:pPr>
        <w:pStyle w:val="ListParagraph"/>
        <w:rPr>
          <w:szCs w:val="24"/>
          <w:u w:val="single"/>
        </w:rPr>
      </w:pPr>
    </w:p>
    <w:p w14:paraId="0D8CC664" w14:textId="2CAD6D77" w:rsidR="007D6B4A" w:rsidRPr="00B849EC" w:rsidRDefault="00B4112C" w:rsidP="00B849EC">
      <w:pPr>
        <w:pStyle w:val="ListParagraph"/>
        <w:numPr>
          <w:ilvl w:val="0"/>
          <w:numId w:val="10"/>
        </w:numPr>
        <w:rPr>
          <w:szCs w:val="24"/>
          <w:u w:val="single"/>
        </w:rPr>
      </w:pPr>
      <w:r w:rsidRPr="00B849EC">
        <w:rPr>
          <w:szCs w:val="24"/>
        </w:rPr>
        <w:t xml:space="preserve">The assignment is due </w:t>
      </w:r>
      <w:r w:rsidR="00B849EC">
        <w:rPr>
          <w:szCs w:val="24"/>
        </w:rPr>
        <w:t>by February 9</w:t>
      </w:r>
      <w:r w:rsidR="00D510D1" w:rsidRPr="00B849EC">
        <w:rPr>
          <w:szCs w:val="24"/>
          <w:vertAlign w:val="superscript"/>
        </w:rPr>
        <w:t>th</w:t>
      </w:r>
      <w:r w:rsidR="00B849EC">
        <w:rPr>
          <w:szCs w:val="24"/>
          <w:vertAlign w:val="superscript"/>
        </w:rPr>
        <w:t xml:space="preserve">, </w:t>
      </w:r>
      <w:r w:rsidR="001A6446">
        <w:rPr>
          <w:szCs w:val="24"/>
        </w:rPr>
        <w:t>2019</w:t>
      </w:r>
      <w:r w:rsidR="00D510D1" w:rsidRPr="00B849EC">
        <w:rPr>
          <w:szCs w:val="24"/>
        </w:rPr>
        <w:t xml:space="preserve"> </w:t>
      </w:r>
      <w:r w:rsidR="00EB09A7" w:rsidRPr="00B849EC">
        <w:rPr>
          <w:szCs w:val="24"/>
        </w:rPr>
        <w:t>at 0830</w:t>
      </w:r>
      <w:r w:rsidR="00D6177C" w:rsidRPr="00B849EC">
        <w:rPr>
          <w:szCs w:val="24"/>
        </w:rPr>
        <w:t>. Pleas</w:t>
      </w:r>
      <w:r w:rsidR="00D510D1" w:rsidRPr="00B849EC">
        <w:rPr>
          <w:szCs w:val="24"/>
        </w:rPr>
        <w:t xml:space="preserve">e email the </w:t>
      </w:r>
      <w:r w:rsidR="009C234C" w:rsidRPr="00B849EC">
        <w:rPr>
          <w:szCs w:val="24"/>
        </w:rPr>
        <w:t xml:space="preserve">URL </w:t>
      </w:r>
      <w:r w:rsidR="00D6177C" w:rsidRPr="00B849EC">
        <w:rPr>
          <w:szCs w:val="24"/>
        </w:rPr>
        <w:t>and have the video</w:t>
      </w:r>
      <w:r w:rsidR="00D510D1" w:rsidRPr="00B849EC">
        <w:rPr>
          <w:szCs w:val="24"/>
        </w:rPr>
        <w:t xml:space="preserve"> posted to the YouTube channel </w:t>
      </w:r>
      <w:r w:rsidR="00B849EC">
        <w:rPr>
          <w:szCs w:val="24"/>
        </w:rPr>
        <w:t xml:space="preserve">by this time. The </w:t>
      </w:r>
      <w:r w:rsidR="00D510D1" w:rsidRPr="00B849EC">
        <w:rPr>
          <w:szCs w:val="24"/>
        </w:rPr>
        <w:t xml:space="preserve">hardcopy health brochure </w:t>
      </w:r>
      <w:r w:rsidR="00B849EC">
        <w:rPr>
          <w:szCs w:val="24"/>
        </w:rPr>
        <w:t xml:space="preserve">needs to </w:t>
      </w:r>
      <w:proofErr w:type="gramStart"/>
      <w:r w:rsidR="00B849EC">
        <w:rPr>
          <w:szCs w:val="24"/>
        </w:rPr>
        <w:t>be submitted</w:t>
      </w:r>
      <w:proofErr w:type="gramEnd"/>
      <w:r w:rsidR="00B849EC">
        <w:rPr>
          <w:szCs w:val="24"/>
        </w:rPr>
        <w:t xml:space="preserve"> </w:t>
      </w:r>
      <w:r w:rsidR="00D510D1" w:rsidRPr="00B849EC">
        <w:rPr>
          <w:szCs w:val="24"/>
        </w:rPr>
        <w:t xml:space="preserve">at the beginning of class to your instructor. </w:t>
      </w:r>
    </w:p>
    <w:p w14:paraId="6CA3AC7D" w14:textId="77777777" w:rsidR="009C234C" w:rsidRPr="009C234C" w:rsidRDefault="009C234C" w:rsidP="009C234C">
      <w:pPr>
        <w:pStyle w:val="ListParagraph"/>
        <w:rPr>
          <w:szCs w:val="24"/>
        </w:rPr>
      </w:pPr>
    </w:p>
    <w:p w14:paraId="001BC796" w14:textId="0586939F" w:rsidR="00CD0F90" w:rsidRPr="005A77B8" w:rsidRDefault="009C234C" w:rsidP="00B849EC">
      <w:pPr>
        <w:pStyle w:val="ListParagraph"/>
        <w:numPr>
          <w:ilvl w:val="0"/>
          <w:numId w:val="10"/>
        </w:numPr>
        <w:rPr>
          <w:szCs w:val="24"/>
        </w:rPr>
      </w:pPr>
      <w:r w:rsidRPr="005A77B8">
        <w:rPr>
          <w:szCs w:val="24"/>
        </w:rPr>
        <w:t>This as</w:t>
      </w:r>
      <w:r w:rsidR="005A77B8" w:rsidRPr="005A77B8">
        <w:rPr>
          <w:szCs w:val="24"/>
        </w:rPr>
        <w:t xml:space="preserve">signment is out of </w:t>
      </w:r>
      <w:proofErr w:type="gramStart"/>
      <w:r w:rsidR="005A77B8" w:rsidRPr="005A77B8">
        <w:rPr>
          <w:szCs w:val="24"/>
        </w:rPr>
        <w:t>a total of 40</w:t>
      </w:r>
      <w:proofErr w:type="gramEnd"/>
      <w:r w:rsidRPr="005A77B8">
        <w:rPr>
          <w:szCs w:val="24"/>
        </w:rPr>
        <w:t xml:space="preserve"> marks</w:t>
      </w:r>
      <w:r w:rsidR="00D510D1" w:rsidRPr="005A77B8">
        <w:rPr>
          <w:szCs w:val="24"/>
        </w:rPr>
        <w:t xml:space="preserve">. </w:t>
      </w:r>
      <w:r w:rsidR="005A77B8" w:rsidRPr="005A77B8">
        <w:rPr>
          <w:szCs w:val="24"/>
        </w:rPr>
        <w:t xml:space="preserve">With both the video and </w:t>
      </w:r>
      <w:r w:rsidR="00D510D1" w:rsidRPr="005A77B8">
        <w:rPr>
          <w:szCs w:val="24"/>
        </w:rPr>
        <w:t xml:space="preserve">health brochure </w:t>
      </w:r>
      <w:r w:rsidR="005A77B8" w:rsidRPr="005A77B8">
        <w:rPr>
          <w:szCs w:val="24"/>
        </w:rPr>
        <w:t xml:space="preserve">worth 20 marks each. </w:t>
      </w:r>
    </w:p>
    <w:p w14:paraId="2D03AD8E" w14:textId="3CA40A45" w:rsidR="00CD0F90" w:rsidRDefault="00CD0F90" w:rsidP="00B849E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val="en-US"/>
        </w:rPr>
      </w:pPr>
      <w:r w:rsidRPr="00F8404A">
        <w:rPr>
          <w:rFonts w:eastAsia="Calibri" w:cs="Times New Roman"/>
          <w:szCs w:val="24"/>
          <w:lang w:val="en-US"/>
        </w:rPr>
        <w:t xml:space="preserve">APA </w:t>
      </w:r>
      <w:r>
        <w:rPr>
          <w:rFonts w:eastAsia="Calibri" w:cs="Times New Roman"/>
          <w:szCs w:val="24"/>
          <w:lang w:val="en-US"/>
        </w:rPr>
        <w:t>6</w:t>
      </w:r>
      <w:r w:rsidRPr="00F8404A">
        <w:rPr>
          <w:rFonts w:eastAsia="Calibri" w:cs="Times New Roman"/>
          <w:szCs w:val="24"/>
          <w:vertAlign w:val="superscript"/>
          <w:lang w:val="en-US"/>
        </w:rPr>
        <w:t>th</w:t>
      </w:r>
      <w:r>
        <w:rPr>
          <w:rFonts w:eastAsia="Calibri" w:cs="Times New Roman"/>
          <w:szCs w:val="24"/>
          <w:lang w:val="en-US"/>
        </w:rPr>
        <w:t xml:space="preserve"> edition </w:t>
      </w:r>
      <w:r w:rsidRPr="00F8404A">
        <w:rPr>
          <w:rFonts w:eastAsia="Calibri" w:cs="Times New Roman"/>
          <w:szCs w:val="24"/>
          <w:lang w:val="en-US"/>
        </w:rPr>
        <w:t xml:space="preserve">guidelines </w:t>
      </w:r>
      <w:proofErr w:type="gramStart"/>
      <w:r>
        <w:rPr>
          <w:rFonts w:eastAsia="Calibri" w:cs="Times New Roman"/>
          <w:szCs w:val="24"/>
          <w:lang w:val="en-US"/>
        </w:rPr>
        <w:t>must be utilized</w:t>
      </w:r>
      <w:proofErr w:type="gramEnd"/>
      <w:r>
        <w:rPr>
          <w:rFonts w:eastAsia="Calibri" w:cs="Times New Roman"/>
          <w:szCs w:val="24"/>
          <w:lang w:val="en-US"/>
        </w:rPr>
        <w:t xml:space="preserve"> for the paper health brochure for citations. Please provide a reference list on the back of the brochure. Please use single spacing within the brochure for the text. </w:t>
      </w:r>
    </w:p>
    <w:p w14:paraId="39E6B0B4" w14:textId="77777777" w:rsidR="00CD0F90" w:rsidRPr="00F8404A" w:rsidRDefault="00CD0F90" w:rsidP="00CD0F90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val="en-US"/>
        </w:rPr>
      </w:pPr>
      <w:bookmarkStart w:id="0" w:name="_GoBack"/>
      <w:bookmarkEnd w:id="0"/>
    </w:p>
    <w:p w14:paraId="7004B835" w14:textId="587662FA" w:rsidR="00CD0F90" w:rsidRPr="00CD0F90" w:rsidRDefault="00CD0F90" w:rsidP="00B849EC">
      <w:pPr>
        <w:pStyle w:val="ListParagraph"/>
        <w:numPr>
          <w:ilvl w:val="0"/>
          <w:numId w:val="10"/>
        </w:numPr>
        <w:rPr>
          <w:szCs w:val="24"/>
        </w:rPr>
      </w:pPr>
      <w:r>
        <w:rPr>
          <w:rFonts w:eastAsia="Calibri" w:cs="Times New Roman"/>
          <w:szCs w:val="24"/>
          <w:lang w:val="en-US"/>
        </w:rPr>
        <w:t xml:space="preserve">A minimum of </w:t>
      </w:r>
      <w:proofErr w:type="gramStart"/>
      <w:r>
        <w:rPr>
          <w:rFonts w:eastAsia="Calibri" w:cs="Times New Roman"/>
          <w:szCs w:val="24"/>
          <w:lang w:val="en-US"/>
        </w:rPr>
        <w:t>5</w:t>
      </w:r>
      <w:proofErr w:type="gramEnd"/>
      <w:r>
        <w:rPr>
          <w:rFonts w:eastAsia="Calibri" w:cs="Times New Roman"/>
          <w:szCs w:val="24"/>
          <w:lang w:val="en-US"/>
        </w:rPr>
        <w:t xml:space="preserve"> scholarly and reputable references are required to complete this assignment. </w:t>
      </w:r>
    </w:p>
    <w:p w14:paraId="718DF98A" w14:textId="77777777" w:rsidR="00CD0F90" w:rsidRPr="00CD0F90" w:rsidRDefault="00CD0F90" w:rsidP="00CD0F90">
      <w:pPr>
        <w:rPr>
          <w:szCs w:val="24"/>
        </w:rPr>
      </w:pPr>
    </w:p>
    <w:p w14:paraId="50C00509" w14:textId="581380D9" w:rsidR="00CD0F90" w:rsidRPr="00CD0F90" w:rsidRDefault="00CD0F90" w:rsidP="00CD0F90">
      <w:pPr>
        <w:pStyle w:val="ListParagraph"/>
        <w:rPr>
          <w:b/>
          <w:szCs w:val="24"/>
        </w:rPr>
      </w:pPr>
      <w:r>
        <w:rPr>
          <w:b/>
          <w:szCs w:val="24"/>
        </w:rPr>
        <w:t xml:space="preserve">Please consult with your instructor for any clarification, questions, or difficulties. </w:t>
      </w:r>
    </w:p>
    <w:p w14:paraId="1E679C57" w14:textId="77777777" w:rsidR="003B45BA" w:rsidRPr="003B45BA" w:rsidRDefault="003B45BA" w:rsidP="003B45BA">
      <w:pPr>
        <w:pStyle w:val="ListParagraph"/>
        <w:rPr>
          <w:szCs w:val="24"/>
        </w:rPr>
      </w:pPr>
    </w:p>
    <w:p w14:paraId="07E5681C" w14:textId="051B3E57" w:rsidR="003B45BA" w:rsidRDefault="00022116" w:rsidP="003B45BA">
      <w:pPr>
        <w:pStyle w:val="ListParagraph"/>
        <w:rPr>
          <w:szCs w:val="24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 wp14:anchorId="24EB8B89" wp14:editId="050F34A5">
            <wp:extent cx="7998343" cy="6185238"/>
            <wp:effectExtent l="0" t="793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1249" cy="619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CE1D7" w14:textId="6EB4463C" w:rsidR="003B45BA" w:rsidRDefault="00022116" w:rsidP="003B45BA">
      <w:pPr>
        <w:rPr>
          <w:szCs w:val="24"/>
        </w:rPr>
      </w:pPr>
      <w:r w:rsidRPr="00022116">
        <w:rPr>
          <w:noProof/>
          <w:szCs w:val="24"/>
          <w:lang w:val="en-US"/>
        </w:rPr>
        <w:lastRenderedPageBreak/>
        <w:drawing>
          <wp:inline distT="0" distB="0" distL="0" distR="0" wp14:anchorId="3419A36C" wp14:editId="06451C2A">
            <wp:extent cx="8663051" cy="6696253"/>
            <wp:effectExtent l="0" t="730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6236" cy="66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5BA" w:rsidSect="000221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08097" w14:textId="77777777" w:rsidR="00C51177" w:rsidRDefault="00C51177" w:rsidP="007425D5">
      <w:pPr>
        <w:spacing w:after="0" w:line="240" w:lineRule="auto"/>
      </w:pPr>
      <w:r>
        <w:separator/>
      </w:r>
    </w:p>
  </w:endnote>
  <w:endnote w:type="continuationSeparator" w:id="0">
    <w:p w14:paraId="51CE40C2" w14:textId="77777777" w:rsidR="00C51177" w:rsidRDefault="00C51177" w:rsidP="0074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CF638" w14:textId="77777777" w:rsidR="007B4D72" w:rsidRDefault="007B4D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5B31B" w14:textId="77777777" w:rsidR="007B4D72" w:rsidRDefault="007B4D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39D19" w14:textId="77777777" w:rsidR="007B4D72" w:rsidRDefault="007B4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C93A8" w14:textId="77777777" w:rsidR="00C51177" w:rsidRDefault="00C51177" w:rsidP="007425D5">
      <w:pPr>
        <w:spacing w:after="0" w:line="240" w:lineRule="auto"/>
      </w:pPr>
      <w:r>
        <w:separator/>
      </w:r>
    </w:p>
  </w:footnote>
  <w:footnote w:type="continuationSeparator" w:id="0">
    <w:p w14:paraId="02B9B9A4" w14:textId="77777777" w:rsidR="00C51177" w:rsidRDefault="00C51177" w:rsidP="0074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7A9DD" w14:textId="77777777" w:rsidR="00EB09A7" w:rsidRDefault="00EB09A7" w:rsidP="00EB09A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360843" w14:textId="77777777" w:rsidR="00EB09A7" w:rsidRDefault="00EB09A7" w:rsidP="00EB09A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C4D9E" w14:textId="190C842E" w:rsidR="00EB09A7" w:rsidRDefault="00EB09A7" w:rsidP="00EB09A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6446">
      <w:rPr>
        <w:rStyle w:val="PageNumber"/>
        <w:noProof/>
      </w:rPr>
      <w:t>4</w:t>
    </w:r>
    <w:r>
      <w:rPr>
        <w:rStyle w:val="PageNumber"/>
      </w:rPr>
      <w:fldChar w:fldCharType="end"/>
    </w:r>
  </w:p>
  <w:p w14:paraId="7A271DC3" w14:textId="7D67D6CF" w:rsidR="00EB09A7" w:rsidRDefault="007B4D72" w:rsidP="00EB09A7">
    <w:pPr>
      <w:pStyle w:val="Header"/>
      <w:ind w:right="360"/>
    </w:pPr>
    <w:r>
      <w:t>NURS 2830 Winter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FDC14" w14:textId="77777777" w:rsidR="007B4D72" w:rsidRDefault="007B4D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5B66"/>
    <w:multiLevelType w:val="hybridMultilevel"/>
    <w:tmpl w:val="673E10A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462C83"/>
    <w:multiLevelType w:val="singleLevel"/>
    <w:tmpl w:val="EDA0D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</w:abstractNum>
  <w:abstractNum w:abstractNumId="2" w15:restartNumberingAfterBreak="0">
    <w:nsid w:val="0D325F53"/>
    <w:multiLevelType w:val="hybridMultilevel"/>
    <w:tmpl w:val="AF92E8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61C76"/>
    <w:multiLevelType w:val="hybridMultilevel"/>
    <w:tmpl w:val="1BAAAF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C73768"/>
    <w:multiLevelType w:val="hybridMultilevel"/>
    <w:tmpl w:val="4C2E0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B7930"/>
    <w:multiLevelType w:val="hybridMultilevel"/>
    <w:tmpl w:val="FD0E853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3F7F4F"/>
    <w:multiLevelType w:val="hybridMultilevel"/>
    <w:tmpl w:val="BEC62E3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7A529E"/>
    <w:multiLevelType w:val="hybridMultilevel"/>
    <w:tmpl w:val="C4965D1C"/>
    <w:lvl w:ilvl="0" w:tplc="3856B4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51083"/>
    <w:multiLevelType w:val="hybridMultilevel"/>
    <w:tmpl w:val="4DA047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94CE7"/>
    <w:multiLevelType w:val="hybridMultilevel"/>
    <w:tmpl w:val="029213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2C"/>
    <w:rsid w:val="000154F8"/>
    <w:rsid w:val="00022116"/>
    <w:rsid w:val="00154F07"/>
    <w:rsid w:val="001A6446"/>
    <w:rsid w:val="003548C8"/>
    <w:rsid w:val="0036724C"/>
    <w:rsid w:val="003B45BA"/>
    <w:rsid w:val="00576545"/>
    <w:rsid w:val="005A77B8"/>
    <w:rsid w:val="006133D8"/>
    <w:rsid w:val="00630D5F"/>
    <w:rsid w:val="00692655"/>
    <w:rsid w:val="006D0134"/>
    <w:rsid w:val="007425D5"/>
    <w:rsid w:val="007B4D72"/>
    <w:rsid w:val="007D6B4A"/>
    <w:rsid w:val="008A2C67"/>
    <w:rsid w:val="00903114"/>
    <w:rsid w:val="00964D65"/>
    <w:rsid w:val="009C234C"/>
    <w:rsid w:val="00A32BC9"/>
    <w:rsid w:val="00B4112C"/>
    <w:rsid w:val="00B842B7"/>
    <w:rsid w:val="00B849EC"/>
    <w:rsid w:val="00C51177"/>
    <w:rsid w:val="00CD0F90"/>
    <w:rsid w:val="00D510D1"/>
    <w:rsid w:val="00D6177C"/>
    <w:rsid w:val="00D973D1"/>
    <w:rsid w:val="00DF446B"/>
    <w:rsid w:val="00EB09A7"/>
    <w:rsid w:val="00EB513B"/>
    <w:rsid w:val="00F21C44"/>
    <w:rsid w:val="00F36EAA"/>
    <w:rsid w:val="00F53277"/>
    <w:rsid w:val="00F6769F"/>
    <w:rsid w:val="00F8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80ED2"/>
  <w15:docId w15:val="{F89B90DB-CBB2-4E64-A462-4F80F83F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12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4112C"/>
    <w:rPr>
      <w:color w:val="0000FF"/>
      <w:u w:val="single"/>
    </w:rPr>
  </w:style>
  <w:style w:type="paragraph" w:styleId="NoSpacing">
    <w:name w:val="No Spacing"/>
    <w:uiPriority w:val="1"/>
    <w:qFormat/>
    <w:rsid w:val="00B4112C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B4112C"/>
    <w:pPr>
      <w:ind w:left="720"/>
      <w:contextualSpacing/>
    </w:pPr>
  </w:style>
  <w:style w:type="paragraph" w:styleId="BodyText2">
    <w:name w:val="Body Text 2"/>
    <w:basedOn w:val="Normal"/>
    <w:link w:val="BodyText2Char"/>
    <w:rsid w:val="00B4112C"/>
    <w:pPr>
      <w:spacing w:after="0" w:line="240" w:lineRule="auto"/>
    </w:pPr>
    <w:rPr>
      <w:rFonts w:eastAsia="Times New Roman" w:cs="Times New Roman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B4112C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6177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3B45BA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6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E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5D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425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D5"/>
    <w:rPr>
      <w:rFonts w:ascii="Times New Roman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B0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opyright.ubc.ca/guidelines-and-resources/support-guides/creative-commons/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iki.creativecommons.org/wiki/Best_practices_for_attributio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Thompson Rivers University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Walker</dc:creator>
  <cp:keywords/>
  <dc:description/>
  <cp:lastModifiedBy>Melba D'Souza</cp:lastModifiedBy>
  <cp:revision>4</cp:revision>
  <cp:lastPrinted>2017-09-11T17:57:00Z</cp:lastPrinted>
  <dcterms:created xsi:type="dcterms:W3CDTF">2018-10-09T16:17:00Z</dcterms:created>
  <dcterms:modified xsi:type="dcterms:W3CDTF">2018-10-23T16:33:00Z</dcterms:modified>
</cp:coreProperties>
</file>